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6E48" w14:textId="77777777" w:rsidR="00DF7035" w:rsidRPr="00DF7035" w:rsidRDefault="00DF7035" w:rsidP="00DF703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09C7FD9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ПРАВИТЕЛЬСТВО РОССИЙСКОЙ ФЕДЕРАЦИИ </w:t>
      </w:r>
    </w:p>
    <w:p w14:paraId="0EE16A72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14:paraId="78BD5D3F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ПОСТАНОВЛЕНИЕ </w:t>
      </w:r>
    </w:p>
    <w:p w14:paraId="13AF2A52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от 30 мая 2026 г. N 659 </w:t>
      </w:r>
    </w:p>
    <w:p w14:paraId="41F7415D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14:paraId="459361C1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 УТВЕРЖДЕНИИ ПРАВИЛ </w:t>
      </w:r>
    </w:p>
    <w:p w14:paraId="421A0234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МЕДИЦИНСКИМИ ОРГАНИЗАЦИЯМИ ПЛАТНЫХ </w:t>
      </w:r>
    </w:p>
    <w:p w14:paraId="7AD35D9A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МЕДИЦИНСКИХ УСЛУГ </w:t>
      </w:r>
    </w:p>
    <w:p w14:paraId="19BADF8C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11EC86A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84 Федерального закона "Об основах охраны здоровья граждан в Российской Федерации" и статьей 39.1 Закона Российской Федерации "О защите прав потребителей" Правительство Российской Федерации постановляет: </w:t>
      </w:r>
    </w:p>
    <w:p w14:paraId="04FB5A1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прилагаемые: </w:t>
      </w:r>
    </w:p>
    <w:p w14:paraId="39BBADB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предоставления медицинскими организациями платных медицинских услуг; </w:t>
      </w:r>
    </w:p>
    <w:p w14:paraId="700460B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 </w:t>
      </w:r>
    </w:p>
    <w:p w14:paraId="72FFCD8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с 1 сентября 2026 г. </w:t>
      </w:r>
    </w:p>
    <w:p w14:paraId="5A7DC8E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Правила, утвержденные настоящим постановлением, действуют до 1 сентября 2031 г. </w:t>
      </w:r>
    </w:p>
    <w:p w14:paraId="2690492A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853998B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Правительства </w:t>
      </w:r>
    </w:p>
    <w:p w14:paraId="0A360F57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14:paraId="56F725AA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М.МИШУСТИН </w:t>
      </w:r>
    </w:p>
    <w:p w14:paraId="626CD946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4D84F90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97107D3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046128E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B429074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3AC74D4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14:paraId="6A0AC433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</w:t>
      </w:r>
    </w:p>
    <w:p w14:paraId="3A15DAE7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14:paraId="737BABDA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мая 2026 г. N 659 </w:t>
      </w:r>
    </w:p>
    <w:p w14:paraId="6A7CC586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FB2A548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ПРАВИЛА </w:t>
      </w:r>
    </w:p>
    <w:p w14:paraId="137BA1D0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МЕДИЦИНСКИМИ ОРГАНИЗАЦИЯМИ ПЛАТНЫХ </w:t>
      </w:r>
    </w:p>
    <w:p w14:paraId="08FB5633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МЕДИЦИНСКИХ УСЛУГ </w:t>
      </w:r>
    </w:p>
    <w:p w14:paraId="2D268765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A24EF41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 Общие положения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FB67FB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8D0DA15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 </w:t>
      </w:r>
    </w:p>
    <w:p w14:paraId="4F4B1F8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Используемые в настоящих Правилах понятия означают следующее: </w:t>
      </w:r>
    </w:p>
    <w:p w14:paraId="1006992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 </w:t>
      </w:r>
    </w:p>
    <w:p w14:paraId="682F203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 </w:t>
      </w:r>
    </w:p>
    <w:p w14:paraId="72F4127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 </w:t>
      </w:r>
    </w:p>
    <w:p w14:paraId="1875E87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 </w:t>
      </w:r>
    </w:p>
    <w:p w14:paraId="7E646A7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 </w:t>
      </w:r>
    </w:p>
    <w:p w14:paraId="6D54F80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 </w:t>
      </w:r>
    </w:p>
    <w:p w14:paraId="6FBCD3C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Федерации". </w:t>
      </w:r>
    </w:p>
    <w:p w14:paraId="3A15570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 </w:t>
      </w:r>
    </w:p>
    <w:p w14:paraId="5FB88A5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 </w:t>
      </w:r>
    </w:p>
    <w:p w14:paraId="45A14EC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Настоящие Правила в наглядной и доступной форме доводятся исполнителем до сведения потребителя и (или) заказчика. </w:t>
      </w:r>
    </w:p>
    <w:p w14:paraId="58571FB3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167EAD9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Условия предоставления платных медицинских услуг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A951FD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CBB1181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 </w:t>
      </w:r>
    </w:p>
    <w:p w14:paraId="6F9B5D5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 </w:t>
      </w:r>
    </w:p>
    <w:p w14:paraId="3659173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 </w:t>
      </w:r>
    </w:p>
    <w:p w14:paraId="12DC8AC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 </w:t>
      </w:r>
    </w:p>
    <w:p w14:paraId="31C58A94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 </w:t>
      </w:r>
    </w:p>
    <w:p w14:paraId="02621AC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 </w:t>
      </w:r>
    </w:p>
    <w:p w14:paraId="08A9CA9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 </w:t>
      </w:r>
    </w:p>
    <w:p w14:paraId="74CDC03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анонимно, за исключением случаев, предусмотренных законодательством Российской Федерации; </w:t>
      </w:r>
    </w:p>
    <w:p w14:paraId="1454327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14:paraId="7D212C8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 </w:t>
      </w:r>
    </w:p>
    <w:p w14:paraId="7CB6892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 </w:t>
      </w:r>
    </w:p>
    <w:p w14:paraId="01B8103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 </w:t>
      </w:r>
    </w:p>
    <w:p w14:paraId="0D528AE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Медицинская помощь при предоставлении платных медицинских услуг организуется и оказывается: </w:t>
      </w:r>
    </w:p>
    <w:p w14:paraId="32A7D554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 </w:t>
      </w:r>
    </w:p>
    <w:p w14:paraId="6BAFC95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 </w:t>
      </w:r>
    </w:p>
    <w:p w14:paraId="51CB739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 основе клинических рекомендаций; </w:t>
      </w:r>
    </w:p>
    <w:p w14:paraId="051E68D0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 учетом стандартов медицинской помощи, утверждаемых Министерством здравоохранения Российской Федерации (далее - стандарты медицинской помощи). </w:t>
      </w:r>
    </w:p>
    <w:p w14:paraId="7AA797D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 </w:t>
      </w:r>
    </w:p>
    <w:p w14:paraId="0A787690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A691DFF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Информация об исполнителе и о предоставляемых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B09581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им платных медицинских услугах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6455D9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63E3375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 </w:t>
      </w:r>
    </w:p>
    <w:p w14:paraId="0B48F03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 </w:t>
      </w:r>
    </w:p>
    <w:p w14:paraId="08351AB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основной государственный регистрационный номер; </w:t>
      </w:r>
    </w:p>
    <w:p w14:paraId="784FC8E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 </w:t>
      </w:r>
    </w:p>
    <w:p w14:paraId="27DB5CF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идентификационный номер налогоплательщика; </w:t>
      </w:r>
    </w:p>
    <w:p w14:paraId="258A9D7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адрес своего сайта в информационно-телекоммуникационной сети "Интернет" (далее - сеть "Интернет") (при его наличии). </w:t>
      </w:r>
    </w:p>
    <w:p w14:paraId="51C8A6D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 </w:t>
      </w:r>
    </w:p>
    <w:p w14:paraId="19B6600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основной государственный регистрационный номер; </w:t>
      </w:r>
    </w:p>
    <w:p w14:paraId="048F9E8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фамилия, имя и отчество (при наличии); </w:t>
      </w:r>
    </w:p>
    <w:p w14:paraId="14C25A2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адрес места жительства и адрес осуществления медицинской деятельности; </w:t>
      </w:r>
    </w:p>
    <w:p w14:paraId="7F0A006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идентификационный номер налогоплательщика; </w:t>
      </w:r>
    </w:p>
    <w:p w14:paraId="3DBD847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адрес своего сайта в сети "Интернет" (при его наличии). </w:t>
      </w:r>
    </w:p>
    <w:p w14:paraId="2A90CE5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14:paraId="104876B0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Исполнителем в соответствии с пунктом 2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 </w:t>
      </w:r>
    </w:p>
    <w:p w14:paraId="46FDEF5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 </w:t>
      </w:r>
    </w:p>
    <w:p w14:paraId="16D2C4C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 </w:t>
      </w:r>
    </w:p>
    <w:p w14:paraId="2ED4C62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 </w:t>
      </w:r>
    </w:p>
    <w:p w14:paraId="33C2FCF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 </w:t>
      </w:r>
    </w:p>
    <w:p w14:paraId="5A707DE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5" w:tgtFrame="_blank" w:tooltip="&lt;div class=&quot;doc www&quot;&gt;&lt;span class=&quot;aligner&quot;&gt;&lt;div class=&quot;icon listDocWWW-16&quot;&gt;&lt;/div&gt;&lt;/span&gt;http://pravo.gov.ru&lt;/div&gt;" w:history="1">
        <w:r w:rsidRPr="00DF70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www.pravo.gov.ru</w:t>
        </w:r>
      </w:hyperlink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 </w:t>
      </w:r>
    </w:p>
    <w:p w14:paraId="289AFAC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 </w:t>
      </w:r>
    </w:p>
    <w:p w14:paraId="5C92B74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график работы медицинских работников, участвующих в предоставлении платных медицинских услуг; </w:t>
      </w:r>
    </w:p>
    <w:p w14:paraId="038DC74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е) образцы договоров; </w:t>
      </w:r>
    </w:p>
    <w:p w14:paraId="7121E5B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 </w:t>
      </w:r>
    </w:p>
    <w:p w14:paraId="3C77C81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</w:t>
      </w:r>
    </w:p>
    <w:p w14:paraId="5A45314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 </w:t>
      </w:r>
    </w:p>
    <w:p w14:paraId="2B80D08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 </w:t>
      </w:r>
    </w:p>
    <w:p w14:paraId="07CCB36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 </w:t>
      </w:r>
    </w:p>
    <w:p w14:paraId="530BEAA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14:paraId="0B371B1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 </w:t>
      </w:r>
    </w:p>
    <w:p w14:paraId="5C17CB5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другие сведения, относящиеся к предмету договора. </w:t>
      </w:r>
    </w:p>
    <w:p w14:paraId="17E10EC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В договоре должна содержаться информация об уведомлении потребителя и (или) заказчика о том, что в соответствии с частью 3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</w:p>
    <w:p w14:paraId="3001461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 </w:t>
      </w:r>
    </w:p>
    <w:p w14:paraId="3BEA604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 </w:t>
      </w:r>
    </w:p>
    <w:p w14:paraId="297C7D0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"О защите прав потребителей". </w:t>
      </w:r>
    </w:p>
    <w:p w14:paraId="27D54B56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CB7FB42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Порядок заключения договора и оплаты платных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2EE4B8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медицинских услуг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096D91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FBD1DEE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Договор заключается потребителем и (или) заказчиком с исполнителем в письменной форме. </w:t>
      </w:r>
    </w:p>
    <w:p w14:paraId="75320D8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Договор должен содержать следующую информацию: </w:t>
      </w:r>
    </w:p>
    <w:p w14:paraId="1C3DB44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сведения об исполнителе: </w:t>
      </w:r>
    </w:p>
    <w:p w14:paraId="0639151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 </w:t>
      </w:r>
    </w:p>
    <w:p w14:paraId="56EA769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 </w:t>
      </w:r>
    </w:p>
    <w:p w14:paraId="7BD4158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 </w:t>
      </w:r>
    </w:p>
    <w:p w14:paraId="124BEA3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сведения о потребителе (при оказании платных медицинских услуг анонимно сведения фиксируются со слов потребителя): </w:t>
      </w:r>
    </w:p>
    <w:p w14:paraId="0564FCC0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</w:t>
      </w:r>
    </w:p>
    <w:p w14:paraId="0E41112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 (за исключением случаев предоставления платных медицинских услуг анонимно); </w:t>
      </w:r>
    </w:p>
    <w:p w14:paraId="713B5F2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сведения о законном представителе потребителя или лице, заключающем договор от имени потребителя: </w:t>
      </w:r>
    </w:p>
    <w:p w14:paraId="0DBF3E0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 и номер телефона; </w:t>
      </w:r>
    </w:p>
    <w:p w14:paraId="7CBB75F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личность; </w:t>
      </w:r>
    </w:p>
    <w:p w14:paraId="3EA9ACB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 </w:t>
      </w:r>
    </w:p>
    <w:p w14:paraId="0E53F1F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 заказчике (в том числе если заказчик и законный представитель потребителя - одно и то же лицо): </w:t>
      </w:r>
    </w:p>
    <w:p w14:paraId="4576C33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 </w:t>
      </w:r>
    </w:p>
    <w:p w14:paraId="782BBBB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 заказчика - физического лица, в том числе индивидуального предпринимателя; </w:t>
      </w:r>
    </w:p>
    <w:p w14:paraId="40CD582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</w:t>
      </w:r>
    </w:p>
    <w:p w14:paraId="20BC0054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 </w:t>
      </w:r>
    </w:p>
    <w:p w14:paraId="67654B6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перечень платных медицинских услуг, предоставляемых в соответствии с договором; </w:t>
      </w:r>
    </w:p>
    <w:p w14:paraId="340B047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стоимость платных медицинских услуг, сроки и порядок их оплаты; </w:t>
      </w:r>
    </w:p>
    <w:p w14:paraId="25B8073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срок предоставления платных медицинских услуг; </w:t>
      </w:r>
    </w:p>
    <w:p w14:paraId="1FFA116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сведения о лице, заключающем договор от имени исполнителя: </w:t>
      </w:r>
    </w:p>
    <w:p w14:paraId="577AE51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наличии); </w:t>
      </w:r>
    </w:p>
    <w:p w14:paraId="20B2F46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должность; </w:t>
      </w:r>
    </w:p>
    <w:p w14:paraId="0C55E4F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подтверждающего полномочие на заключение договора; </w:t>
      </w:r>
    </w:p>
    <w:p w14:paraId="563E76C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 </w:t>
      </w:r>
    </w:p>
    <w:p w14:paraId="355FAB54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ответственность сторон за невыполнение условий договора; </w:t>
      </w:r>
    </w:p>
    <w:p w14:paraId="323C72B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л) порядок изменения и расторжения договора; </w:t>
      </w:r>
    </w:p>
    <w:p w14:paraId="540A592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</w:p>
    <w:p w14:paraId="2C0A481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 </w:t>
      </w:r>
    </w:p>
    <w:p w14:paraId="217C72E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о) иные условия, определяемые по соглашению сторон. </w:t>
      </w:r>
    </w:p>
    <w:p w14:paraId="3E51960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 </w:t>
      </w:r>
    </w:p>
    <w:p w14:paraId="5AF5A9F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хранится в порядке, определенном законодательством об архивном деле в Российской Федерации. </w:t>
      </w:r>
    </w:p>
    <w:p w14:paraId="1D873D2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 </w:t>
      </w:r>
    </w:p>
    <w:p w14:paraId="6840FC3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 </w:t>
      </w:r>
    </w:p>
    <w:p w14:paraId="2019CDE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"Об основах охраны здоровья граждан в Российской Федерации". </w:t>
      </w:r>
    </w:p>
    <w:p w14:paraId="18FC3E8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14:paraId="1FF6A7D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14:paraId="5490C54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 </w:t>
      </w:r>
    </w:p>
    <w:p w14:paraId="50EE2D0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 </w:t>
      </w:r>
    </w:p>
    <w:p w14:paraId="5C41803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 </w:t>
      </w:r>
    </w:p>
    <w:p w14:paraId="57E18E2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копия договора и дополнительных соглашений к нему (в случае заключения дополнительных соглашений); </w:t>
      </w:r>
    </w:p>
    <w:p w14:paraId="03187BB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</w:t>
      </w:r>
    </w:p>
    <w:p w14:paraId="5D4FD34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 </w:t>
      </w:r>
    </w:p>
    <w:p w14:paraId="5A685D6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 </w:t>
      </w:r>
    </w:p>
    <w:p w14:paraId="70D3FB67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F608719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Порядок предоставления платных медицинских услуг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52B741F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F1278EA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 </w:t>
      </w:r>
    </w:p>
    <w:p w14:paraId="32B596E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 </w:t>
      </w:r>
    </w:p>
    <w:p w14:paraId="7B6BEDE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 </w:t>
      </w:r>
    </w:p>
    <w:p w14:paraId="769338D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 </w:t>
      </w:r>
    </w:p>
    <w:p w14:paraId="08F7B23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 </w:t>
      </w:r>
    </w:p>
    <w:p w14:paraId="217CF7C5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 </w:t>
      </w:r>
    </w:p>
    <w:p w14:paraId="523A09D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 </w:t>
      </w:r>
    </w:p>
    <w:p w14:paraId="17989609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 </w:t>
      </w:r>
    </w:p>
    <w:p w14:paraId="53C0A6B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 </w:t>
      </w:r>
    </w:p>
    <w:p w14:paraId="20C7C2D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непредоставление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 </w:t>
      </w:r>
    </w:p>
    <w:p w14:paraId="2A89C90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 </w:t>
      </w:r>
    </w:p>
    <w:p w14:paraId="02F304F7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0123A44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VI. Особенности предоставления платных медицинских услуг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5227F0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заключении договора дистанционным способом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D2D583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B55ECAF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</w:t>
      </w:r>
    </w:p>
    <w:p w14:paraId="2A65FD92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 </w:t>
      </w:r>
    </w:p>
    <w:p w14:paraId="25BD9797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 </w:t>
      </w:r>
    </w:p>
    <w:p w14:paraId="756D559E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основной государственный регистрационный номер; </w:t>
      </w:r>
    </w:p>
    <w:p w14:paraId="7E7A7F7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номера телефонов и режим работы; </w:t>
      </w:r>
    </w:p>
    <w:p w14:paraId="3C78D5D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идентификационный номер налогоплательщика; </w:t>
      </w:r>
    </w:p>
    <w:p w14:paraId="02AF87D3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информация о предоставляемых платных медицинских услугах, предусмотренная статьей 10 Закона Российской Федерации "О защите прав потребителей"; </w:t>
      </w:r>
    </w:p>
    <w:p w14:paraId="22FA556A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порядок и способы оплаты платных медицинских услуг; </w:t>
      </w:r>
    </w:p>
    <w:p w14:paraId="78AB79FB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 </w:t>
      </w:r>
    </w:p>
    <w:p w14:paraId="6573850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 </w:t>
      </w:r>
    </w:p>
    <w:p w14:paraId="1BC408B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Указанная в пункте 41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 </w:t>
      </w:r>
    </w:p>
    <w:p w14:paraId="4A8FD2F0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16.1 и 37 Закона Российской Федерации "О защите прав потребителей". </w:t>
      </w:r>
    </w:p>
    <w:p w14:paraId="0A9C1556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 </w:t>
      </w:r>
    </w:p>
    <w:p w14:paraId="20EB370C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 </w:t>
      </w:r>
    </w:p>
    <w:p w14:paraId="7AAB80A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 </w:t>
      </w:r>
    </w:p>
    <w:p w14:paraId="20746B54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14:paraId="2D46405F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14:paraId="7B204198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 </w:t>
      </w:r>
    </w:p>
    <w:p w14:paraId="1F815031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 </w:t>
      </w:r>
    </w:p>
    <w:p w14:paraId="3EEE37E6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3E35310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VII. Ответственность исполнителя при предоставлении платных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F664DA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медицинских услуг</w:t>
      </w: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87E971" w14:textId="77777777" w:rsidR="00DF7035" w:rsidRPr="00DF7035" w:rsidRDefault="00DF7035" w:rsidP="00DF70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613839E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</w:t>
      </w:r>
    </w:p>
    <w:p w14:paraId="15AD3000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 </w:t>
      </w:r>
    </w:p>
    <w:p w14:paraId="30171D2F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1C75BDC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81BBAD9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ADBEBF4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1F7C74F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9A5E91B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14:paraId="2CEC8E9F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постановлением Правительства </w:t>
      </w:r>
    </w:p>
    <w:p w14:paraId="0A282D20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14:paraId="4257E36A" w14:textId="77777777" w:rsidR="00DF7035" w:rsidRPr="00DF7035" w:rsidRDefault="00DF7035" w:rsidP="00DF7035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мая 2026 г. N 659 </w:t>
      </w:r>
    </w:p>
    <w:p w14:paraId="40BC3B97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046E0C8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ИЗМЕНЕНИЯ, </w:t>
      </w:r>
    </w:p>
    <w:p w14:paraId="0A2A12BB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КОТОРЫЕ ВНОСЯТСЯ В ПОСТАНОВЛЕНИЕ ПРАВИТЕЛЬСТВА РОССИЙСКОЙ </w:t>
      </w:r>
    </w:p>
    <w:p w14:paraId="0B1D3AA5" w14:textId="77777777" w:rsidR="00DF7035" w:rsidRPr="00DF7035" w:rsidRDefault="00DF7035" w:rsidP="00DF7035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F70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ФЕДЕРАЦИИ ОТ 11 МАЯ 2023 Г. N 736 </w:t>
      </w:r>
    </w:p>
    <w:p w14:paraId="7B5F93F2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CBB9A1C" w14:textId="77777777" w:rsidR="00DF7035" w:rsidRPr="00DF7035" w:rsidRDefault="00DF7035" w:rsidP="00DF7035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Абзац второй пункта 1 и пункт 3 признать утратившими силу. </w:t>
      </w:r>
    </w:p>
    <w:p w14:paraId="6413ECED" w14:textId="77777777" w:rsidR="00DF7035" w:rsidRPr="00DF7035" w:rsidRDefault="00DF7035" w:rsidP="00DF7035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Правила предоставления медицинскими организациями платных медицинских услуг, утвержденные указанным постановлением, признать утратившими силу. </w:t>
      </w:r>
    </w:p>
    <w:p w14:paraId="6B75283F" w14:textId="77777777" w:rsidR="00DF7035" w:rsidRPr="00DF7035" w:rsidRDefault="00DF7035" w:rsidP="00DF703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895E529" w14:textId="77777777" w:rsidR="00DF7035" w:rsidRPr="00DF7035" w:rsidRDefault="00DF7035" w:rsidP="00DF703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9851B80" w14:textId="77777777" w:rsidR="00DF7035" w:rsidRPr="00DF7035" w:rsidRDefault="00DF7035" w:rsidP="00DF7035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14:paraId="027CF3E4" w14:textId="77777777" w:rsidR="00CE1805" w:rsidRPr="00DF7035" w:rsidRDefault="00CE1805" w:rsidP="00DF7035"/>
    <w:sectPr w:rsidR="00CE1805" w:rsidRPr="00DF7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D356A"/>
    <w:multiLevelType w:val="multilevel"/>
    <w:tmpl w:val="DC7E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E38F4"/>
    <w:multiLevelType w:val="multilevel"/>
    <w:tmpl w:val="2B9C7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E6582"/>
    <w:multiLevelType w:val="multilevel"/>
    <w:tmpl w:val="0E98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7C6714"/>
    <w:multiLevelType w:val="multilevel"/>
    <w:tmpl w:val="80B4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F02AD"/>
    <w:multiLevelType w:val="multilevel"/>
    <w:tmpl w:val="872A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2403F3"/>
    <w:multiLevelType w:val="multilevel"/>
    <w:tmpl w:val="6918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839FE"/>
    <w:multiLevelType w:val="multilevel"/>
    <w:tmpl w:val="E84C3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CB53FD"/>
    <w:multiLevelType w:val="multilevel"/>
    <w:tmpl w:val="BA56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8342C3"/>
    <w:multiLevelType w:val="multilevel"/>
    <w:tmpl w:val="C9462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87B19"/>
    <w:multiLevelType w:val="multilevel"/>
    <w:tmpl w:val="8CBC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1253BD"/>
    <w:multiLevelType w:val="multilevel"/>
    <w:tmpl w:val="988C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89441A"/>
    <w:multiLevelType w:val="multilevel"/>
    <w:tmpl w:val="C0FA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60DDE"/>
    <w:multiLevelType w:val="multilevel"/>
    <w:tmpl w:val="6ECC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56413E"/>
    <w:multiLevelType w:val="multilevel"/>
    <w:tmpl w:val="78E4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02217"/>
    <w:multiLevelType w:val="multilevel"/>
    <w:tmpl w:val="259E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3B6797"/>
    <w:multiLevelType w:val="multilevel"/>
    <w:tmpl w:val="B7166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832158">
    <w:abstractNumId w:val="11"/>
  </w:num>
  <w:num w:numId="2" w16cid:durableId="803549054">
    <w:abstractNumId w:val="12"/>
  </w:num>
  <w:num w:numId="3" w16cid:durableId="1148059951">
    <w:abstractNumId w:val="0"/>
  </w:num>
  <w:num w:numId="4" w16cid:durableId="878399334">
    <w:abstractNumId w:val="8"/>
  </w:num>
  <w:num w:numId="5" w16cid:durableId="1709913666">
    <w:abstractNumId w:val="1"/>
  </w:num>
  <w:num w:numId="6" w16cid:durableId="1572960326">
    <w:abstractNumId w:val="3"/>
  </w:num>
  <w:num w:numId="7" w16cid:durableId="1382554727">
    <w:abstractNumId w:val="2"/>
  </w:num>
  <w:num w:numId="8" w16cid:durableId="927615695">
    <w:abstractNumId w:val="14"/>
  </w:num>
  <w:num w:numId="9" w16cid:durableId="1843003515">
    <w:abstractNumId w:val="15"/>
  </w:num>
  <w:num w:numId="10" w16cid:durableId="374887646">
    <w:abstractNumId w:val="5"/>
  </w:num>
  <w:num w:numId="11" w16cid:durableId="818957656">
    <w:abstractNumId w:val="13"/>
  </w:num>
  <w:num w:numId="12" w16cid:durableId="507522339">
    <w:abstractNumId w:val="4"/>
  </w:num>
  <w:num w:numId="13" w16cid:durableId="1720668594">
    <w:abstractNumId w:val="9"/>
  </w:num>
  <w:num w:numId="14" w16cid:durableId="762847918">
    <w:abstractNumId w:val="7"/>
  </w:num>
  <w:num w:numId="15" w16cid:durableId="924647749">
    <w:abstractNumId w:val="6"/>
  </w:num>
  <w:num w:numId="16" w16cid:durableId="16085432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282"/>
    <w:rsid w:val="009A128D"/>
    <w:rsid w:val="00BA2282"/>
    <w:rsid w:val="00BA3C0D"/>
    <w:rsid w:val="00CE1805"/>
    <w:rsid w:val="00D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1D9D"/>
  <w15:chartTrackingRefBased/>
  <w15:docId w15:val="{D55E72C5-7E71-480C-9527-9F8DF01E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70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F70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7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0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70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70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F7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7035"/>
    <w:rPr>
      <w:b/>
      <w:bCs/>
    </w:rPr>
  </w:style>
  <w:style w:type="character" w:styleId="a5">
    <w:name w:val="Hyperlink"/>
    <w:basedOn w:val="a0"/>
    <w:uiPriority w:val="99"/>
    <w:semiHidden/>
    <w:unhideWhenUsed/>
    <w:rsid w:val="00DF7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8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7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4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08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4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72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88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4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4891</Words>
  <Characters>27880</Characters>
  <Application>Microsoft Office Word</Application>
  <DocSecurity>0</DocSecurity>
  <Lines>232</Lines>
  <Paragraphs>65</Paragraphs>
  <ScaleCrop>false</ScaleCrop>
  <Company/>
  <LinksUpToDate>false</LinksUpToDate>
  <CharactersWithSpaces>32706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</dc:creator>
  <cp:keywords/>
  <dc:description/>
  <cp:lastModifiedBy>User</cp:lastModifiedBy>
  <cp:revision>2</cp:revision>
  <dcterms:created xsi:type="dcterms:W3CDTF">2026-09-03T06:43:00Z</dcterms:created>
  <dcterms:modified xsi:type="dcterms:W3CDTF">2026-09-03T06:43:00Z</dcterms:modified>
</cp:coreProperties>
</file>